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30" w:rsidRDefault="008C738C">
      <w:pPr>
        <w:spacing w:after="0" w:line="408" w:lineRule="auto"/>
        <w:ind w:left="120"/>
        <w:jc w:val="center"/>
      </w:pPr>
      <w:bookmarkStart w:id="0" w:name="block-1326823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F6230" w:rsidRDefault="008C7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b3de95a0-e130-48e2-a18c-e3421c12e8af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F6230" w:rsidRDefault="008C7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b87bf85c-5ffc-4767-ae37-927ac69312d3"/>
      <w:r>
        <w:rPr>
          <w:rFonts w:ascii="Times New Roman" w:hAnsi="Times New Roman"/>
          <w:b/>
          <w:color w:val="000000"/>
          <w:sz w:val="28"/>
        </w:rPr>
        <w:t>Муниципальное образование Тверской области «Калининский район»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F6230" w:rsidRDefault="008C7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"Михайловская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СОШ "</w:t>
      </w:r>
      <w:proofErr w:type="gramEnd"/>
    </w:p>
    <w:p w:rsidR="006F6230" w:rsidRDefault="006F6230">
      <w:pPr>
        <w:spacing w:after="0"/>
        <w:ind w:left="120"/>
      </w:pPr>
    </w:p>
    <w:p w:rsidR="006F6230" w:rsidRDefault="006F6230">
      <w:pPr>
        <w:spacing w:after="0"/>
        <w:ind w:left="120"/>
      </w:pPr>
    </w:p>
    <w:p w:rsidR="006F6230" w:rsidRDefault="006F6230">
      <w:pPr>
        <w:spacing w:after="0"/>
        <w:ind w:left="120"/>
      </w:pPr>
    </w:p>
    <w:p w:rsidR="006F6230" w:rsidRDefault="006F6230">
      <w:pPr>
        <w:spacing w:after="0"/>
        <w:ind w:left="120"/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715"/>
        <w:gridCol w:w="3115"/>
        <w:gridCol w:w="3377"/>
      </w:tblGrid>
      <w:tr w:rsidR="00C53FFE" w:rsidRPr="00E2220E" w:rsidTr="00793919">
        <w:tc>
          <w:tcPr>
            <w:tcW w:w="3715" w:type="dxa"/>
          </w:tcPr>
          <w:p w:rsidR="00C53FFE" w:rsidRPr="0040209D" w:rsidRDefault="008C738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C738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8C73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38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C738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C738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C73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C738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Забенкова Л.Н.</w:t>
            </w:r>
          </w:p>
          <w:p w:rsidR="004E6975" w:rsidRDefault="008C73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38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E6D86" w:rsidRDefault="008C738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C738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C738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C738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Белов А.Б.</w:t>
            </w:r>
          </w:p>
          <w:p w:rsidR="000E6D86" w:rsidRDefault="008C738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38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230" w:rsidRDefault="006F6230">
      <w:pPr>
        <w:spacing w:after="0"/>
        <w:ind w:left="120"/>
      </w:pPr>
    </w:p>
    <w:p w:rsidR="006F6230" w:rsidRDefault="008C738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F6230" w:rsidRDefault="006F6230">
      <w:pPr>
        <w:spacing w:after="0"/>
        <w:ind w:left="120"/>
      </w:pPr>
    </w:p>
    <w:p w:rsidR="006F6230" w:rsidRDefault="006F6230">
      <w:pPr>
        <w:spacing w:after="0"/>
        <w:ind w:left="120"/>
      </w:pPr>
    </w:p>
    <w:p w:rsidR="006F6230" w:rsidRDefault="006F6230">
      <w:pPr>
        <w:spacing w:after="0"/>
        <w:ind w:left="120"/>
      </w:pPr>
    </w:p>
    <w:p w:rsidR="006F6230" w:rsidRDefault="008C7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6230" w:rsidRDefault="008C738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1811605)</w:t>
      </w:r>
    </w:p>
    <w:p w:rsidR="006F6230" w:rsidRDefault="006F6230">
      <w:pPr>
        <w:spacing w:after="0"/>
        <w:ind w:left="120"/>
        <w:jc w:val="center"/>
      </w:pPr>
    </w:p>
    <w:p w:rsidR="006F6230" w:rsidRDefault="008C738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«Вероятность и статистика»</w:t>
      </w:r>
    </w:p>
    <w:p w:rsidR="006F6230" w:rsidRDefault="008C738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>
      <w:pPr>
        <w:spacing w:after="0"/>
        <w:ind w:left="120"/>
        <w:jc w:val="center"/>
      </w:pPr>
    </w:p>
    <w:p w:rsidR="006F6230" w:rsidRDefault="006F6230" w:rsidP="00793919">
      <w:pPr>
        <w:spacing w:after="0"/>
      </w:pPr>
    </w:p>
    <w:p w:rsidR="006F6230" w:rsidRDefault="008C738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056d9d5c-b2bc-4133-b8cf-f3db506692dc"/>
      <w:r>
        <w:rPr>
          <w:rFonts w:ascii="Times New Roman" w:hAnsi="Times New Roman"/>
          <w:b/>
          <w:color w:val="000000"/>
          <w:sz w:val="28"/>
        </w:rPr>
        <w:t xml:space="preserve">Михайловское -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c791777-c725-4234-9ae7-a684b7e75e81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F6230" w:rsidRDefault="006F6230">
      <w:pPr>
        <w:sectPr w:rsidR="006F6230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F6230" w:rsidRDefault="008C738C">
      <w:pPr>
        <w:spacing w:after="0" w:line="264" w:lineRule="auto"/>
        <w:ind w:left="120"/>
        <w:jc w:val="both"/>
      </w:pPr>
      <w:bookmarkStart w:id="6" w:name="block-1326823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современном цифровом мире вероятность и </w:t>
      </w:r>
      <w:r>
        <w:rPr>
          <w:rFonts w:ascii="Times New Roman" w:hAnsi="Times New Roman"/>
          <w:color w:val="000000"/>
          <w:sz w:val="28"/>
        </w:rPr>
        <w:t>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</w:t>
      </w:r>
      <w:r>
        <w:rPr>
          <w:rFonts w:ascii="Times New Roman" w:hAnsi="Times New Roman"/>
          <w:color w:val="000000"/>
          <w:sz w:val="28"/>
        </w:rPr>
        <w:t>сти и статистики, такая подготовка важна для продолжения образования и для успешной профессиональной карьеры.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</w:t>
      </w:r>
      <w:r>
        <w:rPr>
          <w:rFonts w:ascii="Times New Roman" w:hAnsi="Times New Roman"/>
          <w:color w:val="000000"/>
          <w:sz w:val="28"/>
        </w:rPr>
        <w:t>избытка информации необходимо в том числе хорошо сформированное вероятностное и статистическое мышление.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</w:t>
      </w:r>
      <w:r>
        <w:rPr>
          <w:rFonts w:ascii="Times New Roman" w:hAnsi="Times New Roman"/>
          <w:color w:val="000000"/>
          <w:sz w:val="28"/>
        </w:rPr>
        <w:t xml:space="preserve">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</w:t>
      </w:r>
      <w:r>
        <w:rPr>
          <w:rFonts w:ascii="Times New Roman" w:hAnsi="Times New Roman"/>
          <w:color w:val="000000"/>
          <w:sz w:val="28"/>
        </w:rPr>
        <w:t>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</w:t>
      </w:r>
      <w:r>
        <w:rPr>
          <w:rFonts w:ascii="Times New Roman" w:hAnsi="Times New Roman"/>
          <w:color w:val="000000"/>
          <w:sz w:val="28"/>
        </w:rPr>
        <w:t>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</w:t>
      </w:r>
      <w:r>
        <w:rPr>
          <w:rFonts w:ascii="Times New Roman" w:hAnsi="Times New Roman"/>
          <w:color w:val="000000"/>
          <w:sz w:val="28"/>
        </w:rPr>
        <w:t xml:space="preserve">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</w:t>
      </w:r>
      <w:r>
        <w:rPr>
          <w:rFonts w:ascii="Times New Roman" w:hAnsi="Times New Roman"/>
          <w:color w:val="000000"/>
          <w:sz w:val="28"/>
        </w:rPr>
        <w:t>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</w:t>
      </w:r>
      <w:r>
        <w:rPr>
          <w:rFonts w:ascii="Times New Roman" w:hAnsi="Times New Roman"/>
          <w:color w:val="000000"/>
          <w:sz w:val="28"/>
        </w:rPr>
        <w:t>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</w:t>
      </w:r>
      <w:r>
        <w:rPr>
          <w:rFonts w:ascii="Times New Roman" w:hAnsi="Times New Roman"/>
          <w:color w:val="000000"/>
          <w:sz w:val="28"/>
        </w:rPr>
        <w:t xml:space="preserve">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</w:t>
      </w:r>
      <w:r>
        <w:rPr>
          <w:rFonts w:ascii="Times New Roman" w:hAnsi="Times New Roman"/>
          <w:color w:val="000000"/>
          <w:sz w:val="28"/>
        </w:rPr>
        <w:t>ичины и процессы.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</w:t>
      </w:r>
      <w:r>
        <w:rPr>
          <w:rFonts w:ascii="Times New Roman" w:hAnsi="Times New Roman"/>
          <w:color w:val="000000"/>
          <w:sz w:val="28"/>
        </w:rPr>
        <w:t>вероятностными моделями.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</w:t>
      </w:r>
      <w:r>
        <w:rPr>
          <w:rFonts w:ascii="Times New Roman" w:hAnsi="Times New Roman"/>
          <w:color w:val="000000"/>
          <w:sz w:val="28"/>
        </w:rPr>
        <w:t>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</w:t>
      </w:r>
      <w:r>
        <w:rPr>
          <w:rFonts w:ascii="Times New Roman" w:hAnsi="Times New Roman"/>
          <w:color w:val="000000"/>
          <w:sz w:val="28"/>
        </w:rPr>
        <w:t>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</w:t>
      </w:r>
      <w:r>
        <w:rPr>
          <w:rFonts w:ascii="Times New Roman" w:hAnsi="Times New Roman"/>
          <w:color w:val="000000"/>
          <w:sz w:val="28"/>
        </w:rPr>
        <w:t>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‌‌‌</w:t>
      </w:r>
      <w:bookmarkStart w:id="7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</w:t>
      </w:r>
      <w:r>
        <w:rPr>
          <w:rFonts w:ascii="Times New Roman" w:hAnsi="Times New Roman"/>
          <w:color w:val="000000"/>
          <w:sz w:val="28"/>
        </w:rPr>
        <w:t xml:space="preserve"> часа (1 час в неделю), в 9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6F6230" w:rsidRDefault="006F6230">
      <w:pPr>
        <w:sectPr w:rsidR="006F6230">
          <w:pgSz w:w="11906" w:h="16383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 w:line="264" w:lineRule="auto"/>
        <w:ind w:left="120"/>
        <w:jc w:val="both"/>
      </w:pPr>
      <w:bookmarkStart w:id="8" w:name="block-1326823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</w:t>
      </w:r>
      <w:r>
        <w:rPr>
          <w:rFonts w:ascii="Times New Roman" w:hAnsi="Times New Roman"/>
          <w:color w:val="000000"/>
          <w:sz w:val="28"/>
        </w:rPr>
        <w:t>ков реальных процессов. Извлечение информации из диаграмм и таблиц, использование и интерпретация данных.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</w:t>
      </w:r>
      <w:r>
        <w:rPr>
          <w:rFonts w:ascii="Times New Roman" w:hAnsi="Times New Roman"/>
          <w:color w:val="000000"/>
          <w:sz w:val="28"/>
        </w:rPr>
        <w:t>сти.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Граф, вершина, ребро. Степень вершины. Число рёбер и </w:t>
      </w:r>
      <w:r>
        <w:rPr>
          <w:rFonts w:ascii="Times New Roman" w:hAnsi="Times New Roman"/>
          <w:color w:val="000000"/>
          <w:sz w:val="28"/>
        </w:rPr>
        <w:t>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F6230" w:rsidRDefault="008C738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</w:t>
      </w:r>
      <w:r>
        <w:rPr>
          <w:rFonts w:ascii="Times New Roman" w:hAnsi="Times New Roman"/>
          <w:color w:val="000000"/>
          <w:sz w:val="28"/>
        </w:rPr>
        <w:t>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</w:t>
      </w:r>
      <w:r>
        <w:rPr>
          <w:rFonts w:ascii="Times New Roman" w:hAnsi="Times New Roman"/>
          <w:color w:val="000000"/>
          <w:sz w:val="28"/>
        </w:rPr>
        <w:t xml:space="preserve"> описания реальных процессов и явлений, при решении задач.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</w:t>
      </w:r>
      <w:r>
        <w:rPr>
          <w:rFonts w:ascii="Times New Roman" w:hAnsi="Times New Roman"/>
          <w:color w:val="000000"/>
          <w:sz w:val="28"/>
        </w:rPr>
        <w:t>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</w:t>
      </w:r>
      <w:r>
        <w:rPr>
          <w:rFonts w:ascii="Times New Roman" w:hAnsi="Times New Roman"/>
          <w:color w:val="000000"/>
          <w:sz w:val="28"/>
        </w:rPr>
        <w:t>слом рёбер. Правило умножения. Решение задач с помощью графов.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</w:t>
      </w:r>
      <w:r>
        <w:rPr>
          <w:rFonts w:ascii="Times New Roman" w:hAnsi="Times New Roman"/>
          <w:color w:val="000000"/>
          <w:sz w:val="28"/>
        </w:rPr>
        <w:t xml:space="preserve">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6F6230" w:rsidRDefault="008C738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</w:t>
      </w:r>
      <w:r>
        <w:rPr>
          <w:rFonts w:ascii="Times New Roman" w:hAnsi="Times New Roman"/>
          <w:color w:val="000000"/>
          <w:sz w:val="28"/>
        </w:rPr>
        <w:t xml:space="preserve"> диаграмм, графиков по реальным данным.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</w:t>
      </w:r>
      <w:r>
        <w:rPr>
          <w:rFonts w:ascii="Times New Roman" w:hAnsi="Times New Roman"/>
          <w:color w:val="000000"/>
          <w:sz w:val="28"/>
        </w:rPr>
        <w:t xml:space="preserve"> окружности.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</w:t>
      </w:r>
      <w:r>
        <w:rPr>
          <w:rFonts w:ascii="Times New Roman" w:hAnsi="Times New Roman"/>
          <w:color w:val="000000"/>
          <w:sz w:val="28"/>
        </w:rPr>
        <w:t>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</w:t>
      </w:r>
      <w:r>
        <w:rPr>
          <w:rFonts w:ascii="Times New Roman" w:hAnsi="Times New Roman"/>
          <w:color w:val="000000"/>
          <w:sz w:val="28"/>
        </w:rPr>
        <w:t>ольших чисел в природе и обществе.</w:t>
      </w:r>
    </w:p>
    <w:p w:rsidR="006F6230" w:rsidRDefault="006F6230">
      <w:pPr>
        <w:sectPr w:rsidR="006F6230">
          <w:pgSz w:w="11906" w:h="16383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 w:line="264" w:lineRule="auto"/>
        <w:ind w:left="120"/>
        <w:jc w:val="both"/>
      </w:pPr>
      <w:bookmarkStart w:id="9" w:name="block-132682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</w:t>
      </w:r>
      <w:r>
        <w:rPr>
          <w:rFonts w:ascii="Times New Roman" w:hAnsi="Times New Roman"/>
          <w:color w:val="000000"/>
          <w:sz w:val="28"/>
        </w:rPr>
        <w:t xml:space="preserve"> и статистика» характеризуются: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проявлением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</w:t>
      </w:r>
      <w:r>
        <w:rPr>
          <w:rFonts w:ascii="Times New Roman" w:hAnsi="Times New Roman"/>
          <w:color w:val="000000"/>
          <w:sz w:val="28"/>
        </w:rPr>
        <w:t>в других науках и прикладных сферах;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 духовно-нравственное воспитание: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</w:t>
      </w:r>
      <w:r>
        <w:rPr>
          <w:rFonts w:ascii="Times New Roman" w:hAnsi="Times New Roman"/>
          <w:color w:val="000000"/>
          <w:sz w:val="28"/>
        </w:rPr>
        <w:t>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установкой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>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</w:t>
      </w:r>
      <w:r>
        <w:rPr>
          <w:rFonts w:ascii="Times New Roman" w:hAnsi="Times New Roman"/>
          <w:color w:val="000000"/>
          <w:sz w:val="28"/>
        </w:rPr>
        <w:t>ием индивидуальной траектории образования и жизненных планов с учётом личных интересов и общественных потребностей;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эмоциональному и эстетическому восприятию математических объектов, задач, решений, рассуждений, </w:t>
      </w:r>
      <w:r>
        <w:rPr>
          <w:rFonts w:ascii="Times New Roman" w:hAnsi="Times New Roman"/>
          <w:color w:val="000000"/>
          <w:sz w:val="28"/>
        </w:rPr>
        <w:t>умению видеть математические закономерности в искусстве;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</w:t>
      </w:r>
      <w:r>
        <w:rPr>
          <w:rFonts w:ascii="Times New Roman" w:hAnsi="Times New Roman"/>
          <w:color w:val="000000"/>
          <w:sz w:val="28"/>
        </w:rPr>
        <w:t>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</w:t>
      </w:r>
      <w:r>
        <w:rPr>
          <w:rFonts w:ascii="Times New Roman" w:hAnsi="Times New Roman"/>
          <w:b/>
          <w:color w:val="000000"/>
          <w:sz w:val="28"/>
        </w:rPr>
        <w:t>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воспитание, формирование культуры здоровья и эмоционального благополучия: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</w:t>
      </w:r>
      <w:r>
        <w:rPr>
          <w:rFonts w:ascii="Times New Roman" w:hAnsi="Times New Roman"/>
          <w:color w:val="000000"/>
          <w:sz w:val="28"/>
        </w:rPr>
        <w:t>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ориентацией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применение математических знаний для решения задач в области сохранности окружающе</w:t>
      </w:r>
      <w:r>
        <w:rPr>
          <w:rFonts w:ascii="Times New Roman" w:hAnsi="Times New Roman"/>
          <w:color w:val="000000"/>
          <w:sz w:val="28"/>
        </w:rPr>
        <w:t>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адаптация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действиям в </w:t>
      </w:r>
      <w:r>
        <w:rPr>
          <w:rFonts w:ascii="Times New Roman" w:hAnsi="Times New Roman"/>
          <w:color w:val="000000"/>
          <w:sz w:val="28"/>
        </w:rPr>
        <w:t>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необходимостью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формиров</w:t>
      </w:r>
      <w:r>
        <w:rPr>
          <w:rFonts w:ascii="Times New Roman" w:hAnsi="Times New Roman"/>
          <w:color w:val="000000"/>
          <w:sz w:val="28"/>
        </w:rPr>
        <w:t>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F6230" w:rsidRDefault="008C738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осознавать стрессовую ситуацию, во</w:t>
      </w:r>
      <w:r>
        <w:rPr>
          <w:rFonts w:ascii="Times New Roman" w:hAnsi="Times New Roman"/>
          <w:color w:val="000000"/>
          <w:sz w:val="28"/>
        </w:rPr>
        <w:t>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6F6230" w:rsidRDefault="008C73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>
        <w:rPr>
          <w:rFonts w:ascii="Times New Roman" w:hAnsi="Times New Roman"/>
          <w:color w:val="000000"/>
          <w:sz w:val="28"/>
        </w:rPr>
        <w:t>терии проводимого анализа;</w:t>
      </w:r>
    </w:p>
    <w:p w:rsidR="006F6230" w:rsidRDefault="008C73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F6230" w:rsidRDefault="008C73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</w:t>
      </w:r>
      <w:r>
        <w:rPr>
          <w:rFonts w:ascii="Times New Roman" w:hAnsi="Times New Roman"/>
          <w:color w:val="000000"/>
          <w:sz w:val="28"/>
        </w:rPr>
        <w:t>рждениях, предлагать критерии для выявления закономерностей и противоречий;</w:t>
      </w:r>
    </w:p>
    <w:p w:rsidR="006F6230" w:rsidRDefault="008C73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F6230" w:rsidRDefault="008C73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</w:t>
      </w:r>
      <w:r>
        <w:rPr>
          <w:rFonts w:ascii="Times New Roman" w:hAnsi="Times New Roman"/>
          <w:color w:val="000000"/>
          <w:sz w:val="28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F6230" w:rsidRDefault="008C738C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 решения учебной задачи (сравнивать несколько вариантов р</w:t>
      </w:r>
      <w:r>
        <w:rPr>
          <w:rFonts w:ascii="Times New Roman" w:hAnsi="Times New Roman"/>
          <w:color w:val="000000"/>
          <w:sz w:val="28"/>
        </w:rPr>
        <w:t>ешения, выбирать наиболее подходящий с учётом самостоятельно выделенных критериев).</w:t>
      </w: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F6230" w:rsidRDefault="008C738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>
        <w:rPr>
          <w:rFonts w:ascii="Times New Roman" w:hAnsi="Times New Roman"/>
          <w:color w:val="000000"/>
          <w:sz w:val="28"/>
        </w:rPr>
        <w:t>о устанавливать искомое и данное, формировать гипотезу, аргументировать свою позицию, мнение;</w:t>
      </w:r>
    </w:p>
    <w:p w:rsidR="006F6230" w:rsidRDefault="008C738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>
        <w:rPr>
          <w:rFonts w:ascii="Times New Roman" w:hAnsi="Times New Roman"/>
          <w:color w:val="000000"/>
          <w:sz w:val="28"/>
        </w:rPr>
        <w:t>бъектов между собой;</w:t>
      </w:r>
    </w:p>
    <w:p w:rsidR="006F6230" w:rsidRDefault="008C738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F6230" w:rsidRDefault="008C738C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прогнозировать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возможное развитие процесса, а также выдвигать пр</w:t>
      </w:r>
      <w:r>
        <w:rPr>
          <w:rFonts w:ascii="Times New Roman" w:hAnsi="Times New Roman"/>
          <w:color w:val="000000"/>
          <w:sz w:val="28"/>
        </w:rPr>
        <w:t>едположения о его развитии в новых условиях.</w:t>
      </w: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6230" w:rsidRDefault="008C738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6F6230" w:rsidRDefault="008C738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видов и форм </w:t>
      </w:r>
      <w:r>
        <w:rPr>
          <w:rFonts w:ascii="Times New Roman" w:hAnsi="Times New Roman"/>
          <w:color w:val="000000"/>
          <w:sz w:val="28"/>
        </w:rPr>
        <w:t>представления;</w:t>
      </w:r>
    </w:p>
    <w:p w:rsidR="006F6230" w:rsidRDefault="008C738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F6230" w:rsidRDefault="008C738C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6F6230" w:rsidRDefault="008C738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</w:t>
      </w:r>
      <w:r>
        <w:rPr>
          <w:rFonts w:ascii="Times New Roman" w:hAnsi="Times New Roman"/>
          <w:color w:val="000000"/>
          <w:sz w:val="28"/>
        </w:rPr>
        <w:t>ть полученный результат;</w:t>
      </w:r>
    </w:p>
    <w:p w:rsidR="006F6230" w:rsidRDefault="008C738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</w:t>
      </w:r>
      <w:r>
        <w:rPr>
          <w:rFonts w:ascii="Times New Roman" w:hAnsi="Times New Roman"/>
          <w:color w:val="000000"/>
          <w:sz w:val="28"/>
        </w:rPr>
        <w:t>ходство позиций, в корректной форме формулировать разногласия, свои возражения;</w:t>
      </w:r>
    </w:p>
    <w:p w:rsidR="006F6230" w:rsidRDefault="008C738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F6230" w:rsidRDefault="008C738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</w:t>
      </w:r>
      <w:r>
        <w:rPr>
          <w:rFonts w:ascii="Times New Roman" w:hAnsi="Times New Roman"/>
          <w:color w:val="000000"/>
          <w:sz w:val="28"/>
        </w:rPr>
        <w:t xml:space="preserve">имать и использовать преимущества командной и индивидуальной работы при решении учебных математических задач; </w:t>
      </w:r>
    </w:p>
    <w:p w:rsidR="006F6230" w:rsidRDefault="008C738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</w:t>
      </w:r>
      <w:r>
        <w:rPr>
          <w:rFonts w:ascii="Times New Roman" w:hAnsi="Times New Roman"/>
          <w:color w:val="000000"/>
          <w:sz w:val="28"/>
        </w:rPr>
        <w:t>езультат работы, обобщать мнения нескольких людей;</w:t>
      </w:r>
    </w:p>
    <w:p w:rsidR="006F6230" w:rsidRDefault="008C738C">
      <w:pPr>
        <w:numPr>
          <w:ilvl w:val="0"/>
          <w:numId w:val="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участвовать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</w:t>
      </w:r>
      <w:r>
        <w:rPr>
          <w:rFonts w:ascii="Times New Roman" w:hAnsi="Times New Roman"/>
          <w:color w:val="000000"/>
          <w:sz w:val="28"/>
        </w:rPr>
        <w:t xml:space="preserve"> вклада в общий продукт по критериям, сформулированным участниками взаимодействия.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F6230" w:rsidRDefault="008C738C">
      <w:pPr>
        <w:numPr>
          <w:ilvl w:val="0"/>
          <w:numId w:val="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 (или его часть), выбирать способ решения с учётом имею</w:t>
      </w:r>
      <w:r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F6230" w:rsidRDefault="008C738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6F6230" w:rsidRDefault="008C738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F6230" w:rsidRDefault="008C738C">
      <w:pPr>
        <w:numPr>
          <w:ilvl w:val="0"/>
          <w:numId w:val="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соответствие результата деятельности поставленной цели и условиям, </w:t>
      </w:r>
      <w:r>
        <w:rPr>
          <w:rFonts w:ascii="Times New Roman" w:hAnsi="Times New Roman"/>
          <w:color w:val="000000"/>
          <w:sz w:val="28"/>
        </w:rPr>
        <w:t>объяснять причины достижения или недостижения цели, находить ошибку, давать оценку приобретённому опыту.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F6230" w:rsidRDefault="006F6230">
      <w:pPr>
        <w:spacing w:after="0" w:line="264" w:lineRule="auto"/>
        <w:ind w:left="120"/>
        <w:jc w:val="both"/>
      </w:pPr>
    </w:p>
    <w:p w:rsidR="006F6230" w:rsidRDefault="008C738C">
      <w:pPr>
        <w:spacing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таблицах, </w:t>
      </w:r>
      <w:r>
        <w:rPr>
          <w:rFonts w:ascii="Times New Roman" w:hAnsi="Times New Roman"/>
          <w:color w:val="000000"/>
          <w:sz w:val="28"/>
        </w:rPr>
        <w:t>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</w:t>
      </w:r>
      <w:r>
        <w:rPr>
          <w:rFonts w:ascii="Times New Roman" w:hAnsi="Times New Roman"/>
          <w:color w:val="000000"/>
          <w:sz w:val="28"/>
        </w:rPr>
        <w:t>ания данных статистические характеристики: среднее арифметическое, медиана, наибольшее и наименьшее значения, размах.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</w:t>
      </w:r>
      <w:r>
        <w:rPr>
          <w:rFonts w:ascii="Times New Roman" w:hAnsi="Times New Roman"/>
          <w:color w:val="000000"/>
          <w:sz w:val="28"/>
        </w:rPr>
        <w:t>ической устойчивости.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</w:t>
      </w:r>
      <w:r>
        <w:rPr>
          <w:rFonts w:ascii="Times New Roman" w:hAnsi="Times New Roman"/>
          <w:color w:val="000000"/>
          <w:sz w:val="28"/>
        </w:rPr>
        <w:t>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</w:t>
      </w:r>
      <w:r>
        <w:rPr>
          <w:rFonts w:ascii="Times New Roman" w:hAnsi="Times New Roman"/>
          <w:color w:val="000000"/>
          <w:sz w:val="28"/>
        </w:rPr>
        <w:t>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</w:t>
      </w:r>
      <w:r>
        <w:rPr>
          <w:rFonts w:ascii="Times New Roman" w:hAnsi="Times New Roman"/>
          <w:color w:val="000000"/>
          <w:sz w:val="28"/>
        </w:rPr>
        <w:t>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</w:t>
      </w:r>
      <w:r>
        <w:rPr>
          <w:rFonts w:ascii="Times New Roman" w:hAnsi="Times New Roman"/>
          <w:color w:val="000000"/>
          <w:sz w:val="28"/>
        </w:rPr>
        <w:t xml:space="preserve"> в том числе при решении задач из других учебных предметов и курсов.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</w:t>
      </w:r>
      <w:r>
        <w:rPr>
          <w:rFonts w:ascii="Times New Roman" w:hAnsi="Times New Roman"/>
          <w:color w:val="000000"/>
          <w:sz w:val="28"/>
        </w:rPr>
        <w:t>фиков, представлять данные в виде таблиц, диаграмм, графиков.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</w:t>
      </w:r>
      <w:r>
        <w:rPr>
          <w:rFonts w:ascii="Times New Roman" w:hAnsi="Times New Roman"/>
          <w:color w:val="000000"/>
          <w:sz w:val="28"/>
        </w:rPr>
        <w:t>ние значения и меры рассеивания.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</w:t>
      </w:r>
      <w:r>
        <w:rPr>
          <w:rFonts w:ascii="Times New Roman" w:hAnsi="Times New Roman"/>
          <w:color w:val="000000"/>
          <w:sz w:val="28"/>
        </w:rPr>
        <w:t>ными событиями, в сериях испытаний до первого успеха, в сериях испытаний Бернулли.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6F6230" w:rsidRDefault="008C73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законе больших чисел как о проявлении закономерности в случайной изменчивости </w:t>
      </w:r>
      <w:r>
        <w:rPr>
          <w:rFonts w:ascii="Times New Roman" w:hAnsi="Times New Roman"/>
          <w:color w:val="000000"/>
          <w:sz w:val="28"/>
        </w:rPr>
        <w:t>и о роли закона больших чисел в природе и обществе.</w:t>
      </w:r>
    </w:p>
    <w:p w:rsidR="006F6230" w:rsidRDefault="006F6230">
      <w:pPr>
        <w:sectPr w:rsidR="006F6230">
          <w:pgSz w:w="11906" w:h="16383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bookmarkStart w:id="11" w:name="block-132682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F6230" w:rsidRDefault="008C7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F62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6F6230"/>
        </w:tc>
      </w:tr>
    </w:tbl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F62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6F6230"/>
        </w:tc>
      </w:tr>
    </w:tbl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F62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230" w:rsidRDefault="006F6230"/>
        </w:tc>
      </w:tr>
    </w:tbl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bookmarkStart w:id="12" w:name="block-132682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6230" w:rsidRDefault="008C7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F623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данных в виде круговых, столбиковых (столбчатых)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Устойчивость </w:t>
            </w:r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Граф,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Монета и </w:t>
            </w:r>
            <w:r>
              <w:rPr>
                <w:rFonts w:ascii="Times New Roman" w:hAnsi="Times New Roman"/>
                <w:color w:val="000000"/>
                <w:sz w:val="24"/>
              </w:rPr>
              <w:t>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6F6230"/>
        </w:tc>
      </w:tr>
    </w:tbl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F623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над множествами: переместительное, </w:t>
            </w:r>
            <w:r>
              <w:rPr>
                <w:rFonts w:ascii="Times New Roman" w:hAnsi="Times New Roman"/>
                <w:color w:val="000000"/>
                <w:sz w:val="24"/>
              </w:rPr>
              <w:t>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пути, существование висячей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t>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умножения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6F6230"/>
        </w:tc>
      </w:tr>
    </w:tbl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F623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230" w:rsidRDefault="006F6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230" w:rsidRDefault="006F6230"/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</w:t>
            </w:r>
            <w:r>
              <w:rPr>
                <w:rFonts w:ascii="Times New Roman" w:hAnsi="Times New Roman"/>
                <w:color w:val="000000"/>
                <w:sz w:val="24"/>
              </w:rPr>
              <w:t>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6F62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6230" w:rsidRDefault="006F6230">
            <w:pPr>
              <w:spacing w:after="0"/>
              <w:ind w:left="135"/>
            </w:pPr>
          </w:p>
        </w:tc>
      </w:tr>
      <w:tr w:rsidR="006F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6230" w:rsidRDefault="008C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230" w:rsidRDefault="006F6230"/>
        </w:tc>
      </w:tr>
    </w:tbl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6F6230">
      <w:pPr>
        <w:sectPr w:rsidR="006F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230" w:rsidRDefault="008C738C">
      <w:pPr>
        <w:spacing w:after="0"/>
        <w:ind w:left="120"/>
      </w:pPr>
      <w:bookmarkStart w:id="13" w:name="block-132682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08f63327-de1a-4627-a256-8545dcca3d8e"/>
      <w:r>
        <w:rPr>
          <w:rFonts w:ascii="Times New Roman" w:hAnsi="Times New Roman"/>
          <w:color w:val="000000"/>
          <w:sz w:val="28"/>
        </w:rPr>
        <w:t xml:space="preserve">• Математика. Вероятность и статистика: </w:t>
      </w:r>
      <w:r>
        <w:rPr>
          <w:rFonts w:ascii="Times New Roman" w:hAnsi="Times New Roman"/>
          <w:color w:val="000000"/>
          <w:sz w:val="28"/>
        </w:rPr>
        <w:t>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F6230" w:rsidRDefault="008C738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Методическое пособие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 предметной линии учебник</w:t>
      </w:r>
      <w:r>
        <w:rPr>
          <w:rFonts w:ascii="Times New Roman" w:hAnsi="Times New Roman"/>
          <w:color w:val="000000"/>
          <w:sz w:val="28"/>
        </w:rPr>
        <w:t>ов по вероятности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 статистике И. Р. Высоцкого, И. В. Ященко</w:t>
      </w:r>
      <w:r>
        <w:rPr>
          <w:sz w:val="28"/>
        </w:rPr>
        <w:br/>
      </w:r>
      <w:bookmarkStart w:id="15" w:name="a3988093-b880-493b-8f1c-a7e3f3b642d5"/>
      <w:r>
        <w:rPr>
          <w:rFonts w:ascii="Times New Roman" w:hAnsi="Times New Roman"/>
          <w:color w:val="000000"/>
          <w:sz w:val="28"/>
        </w:rPr>
        <w:t xml:space="preserve"> под редакцией И. В. Ященко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6F6230" w:rsidRDefault="006F6230">
      <w:pPr>
        <w:spacing w:after="0"/>
        <w:ind w:left="120"/>
      </w:pP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F6230" w:rsidRDefault="008C738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https://lesson.edu.ru/02.4/07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https://lesson.edu.ru/02.4/08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http://school-collection.edu.ru/catalog/r</w:t>
      </w:r>
      <w:r>
        <w:rPr>
          <w:rFonts w:ascii="Times New Roman" w:hAnsi="Times New Roman"/>
          <w:color w:val="000000"/>
          <w:sz w:val="28"/>
        </w:rPr>
        <w:t>ubr/5ececba0-3192-11dd-bd11-0800200c9a66/106095/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https://myschool.edu.ru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https://resh.edu.ru/subject/16/8/</w:t>
      </w:r>
      <w:r>
        <w:rPr>
          <w:sz w:val="28"/>
        </w:rPr>
        <w:br/>
      </w: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 xml:space="preserve"> https://lesson.edu.ru/02.4/09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F6230" w:rsidRDefault="006F6230">
      <w:pPr>
        <w:sectPr w:rsidR="006F623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C738C" w:rsidRDefault="008C738C"/>
    <w:sectPr w:rsidR="008C73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A5F"/>
    <w:multiLevelType w:val="multilevel"/>
    <w:tmpl w:val="E7D0AE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A1B91"/>
    <w:multiLevelType w:val="multilevel"/>
    <w:tmpl w:val="673E2E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8907C8"/>
    <w:multiLevelType w:val="multilevel"/>
    <w:tmpl w:val="5224A5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C3FDF"/>
    <w:multiLevelType w:val="multilevel"/>
    <w:tmpl w:val="09DA68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D6D2A"/>
    <w:multiLevelType w:val="multilevel"/>
    <w:tmpl w:val="74F441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8E70FE"/>
    <w:multiLevelType w:val="multilevel"/>
    <w:tmpl w:val="141CEE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6230"/>
    <w:rsid w:val="006F6230"/>
    <w:rsid w:val="00793919"/>
    <w:rsid w:val="008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F335"/>
  <w15:docId w15:val="{5D04CBEA-C053-49FD-ACEC-F1DCB0C1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5591</Words>
  <Characters>31870</Characters>
  <Application>Microsoft Office Word</Application>
  <DocSecurity>0</DocSecurity>
  <Lines>265</Lines>
  <Paragraphs>74</Paragraphs>
  <ScaleCrop>false</ScaleCrop>
  <Company>Hewlett-Packard</Company>
  <LinksUpToDate>false</LinksUpToDate>
  <CharactersWithSpaces>37387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связной</cp:lastModifiedBy>
  <cp:revision>3</cp:revision>
  <dcterms:created xsi:type="dcterms:W3CDTF">2023-09-02T17:57:00Z</dcterms:created>
  <dcterms:modified xsi:type="dcterms:W3CDTF">2023-09-02T17:58:00Z</dcterms:modified>
</cp:coreProperties>
</file>